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4A" w:rsidRDefault="00FD182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color w:val="000000"/>
          <w:sz w:val="28"/>
          <w:szCs w:val="28"/>
        </w:rPr>
        <w:t>Együttműködési megállapodás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Iktatási szám</w:t>
      </w:r>
      <w:proofErr w:type="gramStart"/>
      <w:r>
        <w:rPr>
          <w:rFonts w:ascii="Garamond" w:eastAsia="Garamond" w:hAnsi="Garamond" w:cs="Garamond"/>
          <w:color w:val="000000"/>
        </w:rPr>
        <w:t>: …</w:t>
      </w:r>
      <w:proofErr w:type="gramEnd"/>
      <w:r>
        <w:rPr>
          <w:rFonts w:ascii="Garamond" w:eastAsia="Garamond" w:hAnsi="Garamond" w:cs="Garamond"/>
          <w:color w:val="000000"/>
        </w:rPr>
        <w:t>……………..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smallCaps/>
          <w:color w:val="000000"/>
        </w:rPr>
        <w:t xml:space="preserve">Együttműködési megállapodás </w:t>
      </w:r>
      <w:r>
        <w:rPr>
          <w:rFonts w:ascii="Garamond" w:eastAsia="Garamond" w:hAnsi="Garamond" w:cs="Garamond"/>
          <w:smallCaps/>
          <w:color w:val="000000"/>
        </w:rPr>
        <w:br/>
        <w:t>az iskolai közösségi szolgálat</w:t>
      </w:r>
      <w:r>
        <w:rPr>
          <w:rFonts w:ascii="Garamond" w:eastAsia="Garamond" w:hAnsi="Garamond" w:cs="Garamond"/>
          <w:smallCaps/>
          <w:color w:val="000000"/>
        </w:rPr>
        <w:br/>
        <w:t>közös lebonyolításáról</w:t>
      </w:r>
    </w:p>
    <w:p w:rsidR="008F7B4A" w:rsidRDefault="008F7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tbl>
      <w:tblPr>
        <w:tblStyle w:val="a"/>
        <w:tblW w:w="95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38"/>
        <w:gridCol w:w="7230"/>
      </w:tblGrid>
      <w:tr w:rsidR="008F7B4A">
        <w:tc>
          <w:tcPr>
            <w:tcW w:w="2338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amelyet egyrészről </w:t>
            </w:r>
          </w:p>
        </w:tc>
        <w:tc>
          <w:tcPr>
            <w:tcW w:w="7230" w:type="dxa"/>
          </w:tcPr>
          <w:p w:rsidR="008F7B4A" w:rsidRDefault="00FD1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 xml:space="preserve">iskola: </w:t>
            </w:r>
            <w:r>
              <w:rPr>
                <w:rFonts w:ascii="Garamond" w:eastAsia="Garamond" w:hAnsi="Garamond" w:cs="Garamond"/>
                <w:color w:val="000000"/>
              </w:rPr>
              <w:t>Budapesti Gazdasági Szakképzési Centrum</w:t>
            </w:r>
          </w:p>
          <w:p w:rsidR="008F7B4A" w:rsidRDefault="00FD1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Károlyi Mihály Két Tanítási Nyelvű Közgazdasági Technikum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Garamond" w:eastAsia="Garamond" w:hAnsi="Garamond" w:cs="Garamond"/>
                <w:color w:val="000000"/>
                <w:sz w:val="27"/>
                <w:szCs w:val="27"/>
              </w:rPr>
            </w:pPr>
            <w:r>
              <w:rPr>
                <w:rFonts w:ascii="Garamond" w:eastAsia="Garamond" w:hAnsi="Garamond" w:cs="Garamond"/>
                <w:color w:val="000000"/>
                <w:sz w:val="27"/>
                <w:szCs w:val="27"/>
              </w:rPr>
              <w:t xml:space="preserve">székhely: </w:t>
            </w:r>
            <w:r>
              <w:rPr>
                <w:color w:val="000000"/>
                <w:sz w:val="27"/>
                <w:szCs w:val="27"/>
              </w:rPr>
              <w:t>1139 Budapest, Váci út 89.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képviselő: Balogh Ervin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OM-azonosító: </w:t>
            </w:r>
            <w:r>
              <w:rPr>
                <w:color w:val="000000"/>
              </w:rPr>
              <w:t>203061-008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 továbbiakban: Iskola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8F7B4A">
        <w:tc>
          <w:tcPr>
            <w:tcW w:w="2338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másrészről</w:t>
            </w: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név: 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székhely: 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képviselő: 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 továbbiakban: Szervezet</w:t>
            </w:r>
          </w:p>
        </w:tc>
      </w:tr>
      <w:tr w:rsidR="008F7B4A">
        <w:tc>
          <w:tcPr>
            <w:tcW w:w="2338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7230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 továbbiakban együtt: Felek</w:t>
            </w:r>
          </w:p>
        </w:tc>
      </w:tr>
    </w:tbl>
    <w:p w:rsidR="008F7B4A" w:rsidRDefault="008F7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kötöttek</w:t>
      </w:r>
      <w:proofErr w:type="gramEnd"/>
      <w:r>
        <w:rPr>
          <w:rFonts w:ascii="Garamond" w:eastAsia="Garamond" w:hAnsi="Garamond" w:cs="Garamond"/>
          <w:color w:val="000000"/>
        </w:rPr>
        <w:t xml:space="preserve"> a mai napon, az alábbi feltételekkel:</w:t>
      </w:r>
    </w:p>
    <w:p w:rsidR="008F7B4A" w:rsidRDefault="008F7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     1.</w:t>
      </w:r>
      <w:r>
        <w:rPr>
          <w:rFonts w:ascii="Garamond" w:eastAsia="Garamond" w:hAnsi="Garamond" w:cs="Garamond"/>
          <w:b/>
          <w:color w:val="000000"/>
        </w:rPr>
        <w:tab/>
        <w:t>A megállapodás előzményei, k</w:t>
      </w:r>
      <w:bookmarkStart w:id="1" w:name="_GoBack"/>
      <w:bookmarkEnd w:id="1"/>
      <w:r>
        <w:rPr>
          <w:rFonts w:ascii="Garamond" w:eastAsia="Garamond" w:hAnsi="Garamond" w:cs="Garamond"/>
          <w:b/>
          <w:color w:val="000000"/>
        </w:rPr>
        <w:t>örülményei, célja: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hAnsi="Garamond"/>
        </w:rPr>
        <w:t xml:space="preserve">A Szakképzésről szóló 2019. évi LXXX. törvényben </w:t>
      </w:r>
      <w:r>
        <w:rPr>
          <w:rFonts w:ascii="Garamond" w:eastAsia="Garamond" w:hAnsi="Garamond" w:cs="Garamond"/>
          <w:color w:val="000000"/>
        </w:rPr>
        <w:t>foglaltaknak megfelelően az iskolai közösségi szolgálat megszervezésében a Felek az e megállapodásban rögzítettek alapján együttműködnek. A Felek kölcsönösen törekednek arra, hogy az érintett tanulók t</w:t>
      </w:r>
      <w:r>
        <w:rPr>
          <w:rFonts w:ascii="Garamond" w:eastAsia="Garamond" w:hAnsi="Garamond" w:cs="Garamond"/>
          <w:color w:val="000000"/>
        </w:rPr>
        <w:t>eljesíteni tudják az 50 órás kötelezettségüket.</w:t>
      </w:r>
    </w:p>
    <w:p w:rsidR="008F7B4A" w:rsidRDefault="00FD1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Az Iskola kötelezettségei, vállalásai: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Az Iskola vállalja, hogy a programhoz kapcsolódó felkészítést elvégzi.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A tanuló közösségi munkájának elvégzését figyelemmel követi.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A teljesített órákról az </w:t>
      </w:r>
      <w:proofErr w:type="gramStart"/>
      <w:r>
        <w:rPr>
          <w:rFonts w:ascii="Garamond" w:eastAsia="Garamond" w:hAnsi="Garamond" w:cs="Garamond"/>
          <w:color w:val="000000"/>
        </w:rPr>
        <w:t>adminisztrációt</w:t>
      </w:r>
      <w:proofErr w:type="gramEnd"/>
      <w:r>
        <w:rPr>
          <w:rFonts w:ascii="Garamond" w:eastAsia="Garamond" w:hAnsi="Garamond" w:cs="Garamond"/>
          <w:color w:val="000000"/>
        </w:rPr>
        <w:t xml:space="preserve"> elkészíti.</w:t>
      </w:r>
    </w:p>
    <w:p w:rsidR="008F7B4A" w:rsidRDefault="00FD1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 Szervezet kötelezettségei, vállalásai: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Jelen megállapodás </w:t>
      </w:r>
      <w:proofErr w:type="gramStart"/>
      <w:r>
        <w:rPr>
          <w:rFonts w:ascii="Garamond" w:eastAsia="Garamond" w:hAnsi="Garamond" w:cs="Garamond"/>
          <w:color w:val="000000"/>
        </w:rPr>
        <w:t>alapján …</w:t>
      </w:r>
      <w:proofErr w:type="gramEnd"/>
      <w:r>
        <w:rPr>
          <w:rFonts w:ascii="Garamond" w:eastAsia="Garamond" w:hAnsi="Garamond" w:cs="Garamond"/>
          <w:color w:val="000000"/>
        </w:rPr>
        <w:t>…………………………………</w:t>
      </w:r>
      <w:r>
        <w:rPr>
          <w:rFonts w:ascii="Garamond" w:eastAsia="Garamond" w:hAnsi="Garamond" w:cs="Garamond"/>
          <w:color w:val="FF0000"/>
        </w:rPr>
        <w:t>tanuló</w:t>
      </w:r>
      <w:r>
        <w:rPr>
          <w:rFonts w:ascii="Garamond" w:eastAsia="Garamond" w:hAnsi="Garamond" w:cs="Garamond"/>
          <w:color w:val="000000"/>
        </w:rPr>
        <w:t xml:space="preserve"> elvégzendő tevékenységét szervezi meg. A tevékenység során a tanuló</w:t>
      </w:r>
      <w:proofErr w:type="gramStart"/>
      <w:r>
        <w:rPr>
          <w:rFonts w:ascii="Garamond" w:eastAsia="Garamond" w:hAnsi="Garamond" w:cs="Garamond"/>
          <w:color w:val="000000"/>
        </w:rPr>
        <w:t>…………………………………...…..</w:t>
      </w:r>
      <w:proofErr w:type="gramEnd"/>
      <w:r>
        <w:rPr>
          <w:rFonts w:ascii="Garamond" w:eastAsia="Garamond" w:hAnsi="Garamond" w:cs="Garamond"/>
          <w:color w:val="000000"/>
        </w:rPr>
        <w:t>feladatokat lát el. A Szervez</w:t>
      </w:r>
      <w:r>
        <w:rPr>
          <w:rFonts w:ascii="Garamond" w:eastAsia="Garamond" w:hAnsi="Garamond" w:cs="Garamond"/>
          <w:color w:val="000000"/>
        </w:rPr>
        <w:t xml:space="preserve">et ügyel a törvényi keretek betartására. A tevékenység elvégzését </w:t>
      </w:r>
      <w:proofErr w:type="gramStart"/>
      <w:r>
        <w:rPr>
          <w:rFonts w:ascii="Garamond" w:eastAsia="Garamond" w:hAnsi="Garamond" w:cs="Garamond"/>
          <w:color w:val="000000"/>
        </w:rPr>
        <w:t>mentor</w:t>
      </w:r>
      <w:proofErr w:type="gramEnd"/>
      <w:r>
        <w:rPr>
          <w:rFonts w:ascii="Garamond" w:eastAsia="Garamond" w:hAnsi="Garamond" w:cs="Garamond"/>
          <w:color w:val="000000"/>
        </w:rPr>
        <w:t xml:space="preserve"> segíti.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Továbbá: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(1) A fogadó szervezet köteles biztosítani: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a</w:t>
      </w:r>
      <w:proofErr w:type="gramEnd"/>
      <w:r>
        <w:rPr>
          <w:rFonts w:ascii="Garamond" w:eastAsia="Garamond" w:hAnsi="Garamond" w:cs="Garamond"/>
          <w:color w:val="000000"/>
        </w:rPr>
        <w:t>) az egészséget nem veszélyeztető és biztonságos tevékenységhez szükséges feltételeket,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b) ha szükséges, pihenőidőt,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c) a közösségi szolgálattal összefüggő tevékenység ellátásához szükséges tájékoztatást és irányítást, az ismeretek megszerzését,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d) a </w:t>
      </w:r>
      <w:proofErr w:type="spellStart"/>
      <w:r>
        <w:rPr>
          <w:rFonts w:ascii="Garamond" w:eastAsia="Garamond" w:hAnsi="Garamond" w:cs="Garamond"/>
          <w:color w:val="000000"/>
        </w:rPr>
        <w:t>tizennyolcadik</w:t>
      </w:r>
      <w:proofErr w:type="spellEnd"/>
      <w:r>
        <w:rPr>
          <w:rFonts w:ascii="Garamond" w:eastAsia="Garamond" w:hAnsi="Garamond" w:cs="Garamond"/>
          <w:color w:val="000000"/>
        </w:rPr>
        <w:t xml:space="preserve"> életévét be nem töltött tanuló, illetve a korlátozottan cselekvőképes nagykorú tanuló esetén a közösségi sz</w:t>
      </w:r>
      <w:r>
        <w:rPr>
          <w:rFonts w:ascii="Garamond" w:eastAsia="Garamond" w:hAnsi="Garamond" w:cs="Garamond"/>
          <w:color w:val="000000"/>
        </w:rPr>
        <w:t>olgálati tevékenység folyamatos, szakszerű felügyeletét.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(2) Ha a jelen megállapodás másként nem rendelkezik, a fogadó Szervezet gondoskodik a közösségi szolgálati tevékenység ellátása érdekében szükséges utazásról, szállításról, szállásról és étkezésről.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lastRenderedPageBreak/>
        <w:t>(3)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(4) A tanuló által a közösségi szolgálat s</w:t>
      </w:r>
      <w:r>
        <w:rPr>
          <w:rFonts w:ascii="Garamond" w:eastAsia="Garamond" w:hAnsi="Garamond" w:cs="Garamond"/>
          <w:color w:val="000000"/>
        </w:rPr>
        <w:t>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</w:t>
      </w:r>
      <w:r>
        <w:rPr>
          <w:rFonts w:ascii="Garamond" w:eastAsia="Garamond" w:hAnsi="Garamond" w:cs="Garamond"/>
          <w:color w:val="000000"/>
        </w:rPr>
        <w:t>eti kárának megtérítését.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(5) Amennyiben a tanuló bizonyítja, hogy: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a</w:t>
      </w:r>
      <w:proofErr w:type="gramEnd"/>
      <w:r>
        <w:rPr>
          <w:rFonts w:ascii="Garamond" w:eastAsia="Garamond" w:hAnsi="Garamond" w:cs="Garamond"/>
          <w:color w:val="000000"/>
        </w:rPr>
        <w:t xml:space="preserve">) a testi sérüléséből, illetve egészségkárosodásából eredő kára, 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</w:t>
      </w:r>
      <w:r>
        <w:rPr>
          <w:rFonts w:ascii="Garamond" w:eastAsia="Garamond" w:hAnsi="Garamond" w:cs="Garamond"/>
          <w:color w:val="000000"/>
        </w:rPr>
        <w:t>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</w:t>
      </w:r>
      <w:r>
        <w:rPr>
          <w:rFonts w:ascii="Garamond" w:eastAsia="Garamond" w:hAnsi="Garamond" w:cs="Garamond"/>
          <w:color w:val="000000"/>
        </w:rPr>
        <w:t>szét, amely a tanulónak felróható magatartásából származott.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4. Az Iskola részéről a program felelőse és kapcsolattartója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Garamond" w:hAnsi="Garamond" w:cs="Garamond"/>
          <w:color w:val="000000"/>
          <w:u w:val="single"/>
        </w:rPr>
      </w:pPr>
      <w:r>
        <w:rPr>
          <w:rFonts w:ascii="Garamond" w:eastAsia="Garamond" w:hAnsi="Garamond" w:cs="Garamond"/>
          <w:color w:val="000000"/>
        </w:rPr>
        <w:t>Csizmadia Renáta</w:t>
      </w:r>
      <w:r>
        <w:rPr>
          <w:rFonts w:ascii="Garamond" w:eastAsia="Garamond" w:hAnsi="Garamond" w:cs="Garamond"/>
          <w:color w:val="000000"/>
        </w:rPr>
        <w:br/>
      </w:r>
      <w:r>
        <w:rPr>
          <w:rFonts w:ascii="Garamond" w:eastAsia="Garamond" w:hAnsi="Garamond" w:cs="Garamond"/>
          <w:color w:val="000000"/>
          <w:u w:val="single"/>
        </w:rPr>
        <w:t xml:space="preserve">elérhetőségei: 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telefonszám</w:t>
      </w:r>
      <w:proofErr w:type="gramEnd"/>
      <w:r>
        <w:rPr>
          <w:rFonts w:ascii="Garamond" w:eastAsia="Garamond" w:hAnsi="Garamond" w:cs="Garamond"/>
          <w:color w:val="000000"/>
        </w:rPr>
        <w:t>: 20/341-7706</w:t>
      </w:r>
      <w:r>
        <w:rPr>
          <w:rFonts w:ascii="Garamond" w:eastAsia="Garamond" w:hAnsi="Garamond" w:cs="Garamond"/>
          <w:color w:val="000000"/>
        </w:rPr>
        <w:tab/>
        <w:t>e-mail: csizmadia.renata@karolyi-kozgazd.hu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5. A Szervezet részéről a progra</w:t>
      </w:r>
      <w:r>
        <w:rPr>
          <w:rFonts w:ascii="Garamond" w:eastAsia="Garamond" w:hAnsi="Garamond" w:cs="Garamond"/>
          <w:b/>
          <w:color w:val="000000"/>
        </w:rPr>
        <w:t>m felelőse és kapcsolattartója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  <w:u w:val="single"/>
        </w:rPr>
        <w:t>elérhetőségei</w:t>
      </w:r>
      <w:proofErr w:type="gramEnd"/>
      <w:r>
        <w:rPr>
          <w:rFonts w:ascii="Garamond" w:eastAsia="Garamond" w:hAnsi="Garamond" w:cs="Garamond"/>
          <w:color w:val="000000"/>
        </w:rPr>
        <w:t xml:space="preserve">: 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telefonszám</w:t>
      </w:r>
      <w:proofErr w:type="gramEnd"/>
      <w:r>
        <w:rPr>
          <w:rFonts w:ascii="Garamond" w:eastAsia="Garamond" w:hAnsi="Garamond" w:cs="Garamond"/>
          <w:color w:val="000000"/>
        </w:rPr>
        <w:t>: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  <w:t xml:space="preserve">e-mail: 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6. A programmal kapcsolatban felmerülő költségek és annak kötelezettségvállalója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----------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7. A program ütemezése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……………………………………………………………………………………………….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8. A program megvalósulása során felmerülő módosítási kérelmek bírálatának menete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8.1. A Felek a jelen megállapodásban </w:t>
      </w:r>
      <w:proofErr w:type="spellStart"/>
      <w:r>
        <w:rPr>
          <w:rFonts w:ascii="Garamond" w:eastAsia="Garamond" w:hAnsi="Garamond" w:cs="Garamond"/>
          <w:color w:val="000000"/>
        </w:rPr>
        <w:t>megfogalmazottak</w:t>
      </w:r>
      <w:proofErr w:type="spellEnd"/>
      <w:r>
        <w:rPr>
          <w:rFonts w:ascii="Garamond" w:eastAsia="Garamond" w:hAnsi="Garamond" w:cs="Garamond"/>
          <w:color w:val="000000"/>
        </w:rPr>
        <w:t xml:space="preserve"> módosítására irányuló jelzését követően − indokolt esetben – a módosítás tervezetét elkészítik. A szerződésmódosítást al</w:t>
      </w:r>
      <w:r>
        <w:rPr>
          <w:rFonts w:ascii="Garamond" w:eastAsia="Garamond" w:hAnsi="Garamond" w:cs="Garamond"/>
          <w:color w:val="000000"/>
        </w:rPr>
        <w:t>áírásukkal hagyják jóvá.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9. A Felek elállási, felmondási joga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9.1. A Felek a jelen megállapodástól való elállásra vagy a megállapodás azonnali hatályú felmondására jogosultak, ha:</w:t>
      </w:r>
    </w:p>
    <w:p w:rsidR="008F7B4A" w:rsidRDefault="00FD1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lastRenderedPageBreak/>
        <w:t>a jelen megállapodásban a megvalósításra meghatározott kezdő időponttól szám</w:t>
      </w:r>
      <w:r>
        <w:rPr>
          <w:rFonts w:ascii="Garamond" w:eastAsia="Garamond" w:hAnsi="Garamond" w:cs="Garamond"/>
          <w:color w:val="000000"/>
        </w:rPr>
        <w:t>ított három héten belül a tevékenység nem kezdődik meg, vagy a Felek a nekik felróható okból nem kezdeményezik, és a késedelem okáról ezen idő alatt írásban sem mentik ki, vagy</w:t>
      </w:r>
    </w:p>
    <w:p w:rsidR="008F7B4A" w:rsidRDefault="00FD1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olyan körülmény merült fel vagy jut a Felek tudomására, amely alapján a program</w:t>
      </w:r>
      <w:r>
        <w:rPr>
          <w:rFonts w:ascii="Garamond" w:eastAsia="Garamond" w:hAnsi="Garamond" w:cs="Garamond"/>
          <w:color w:val="000000"/>
        </w:rPr>
        <w:t xml:space="preserve"> teljesülése kétségessé válik, vagy más irányt vet, vagy</w:t>
      </w:r>
    </w:p>
    <w:p w:rsidR="008F7B4A" w:rsidRDefault="00FD1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8F7B4A" w:rsidRDefault="00FD1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</w:t>
      </w:r>
      <w:r>
        <w:rPr>
          <w:rFonts w:ascii="Garamond" w:eastAsia="Garamond" w:hAnsi="Garamond" w:cs="Garamond"/>
          <w:color w:val="000000"/>
        </w:rPr>
        <w:t>feladat szabályszerű megvalósítását nem lehet nyomon követni.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9.2. A Felek rögzítik továbbá, hogy a jelen megállapodással összefüggő adatok nem minősülnek üzleti titoknak, nem </w:t>
      </w:r>
      <w:proofErr w:type="spellStart"/>
      <w:r>
        <w:rPr>
          <w:rFonts w:ascii="Garamond" w:eastAsia="Garamond" w:hAnsi="Garamond" w:cs="Garamond"/>
          <w:color w:val="000000"/>
        </w:rPr>
        <w:t>tarthatóak</w:t>
      </w:r>
      <w:proofErr w:type="spellEnd"/>
      <w:r>
        <w:rPr>
          <w:rFonts w:ascii="Garamond" w:eastAsia="Garamond" w:hAnsi="Garamond" w:cs="Garamond"/>
          <w:color w:val="000000"/>
        </w:rPr>
        <w:t xml:space="preserve"> vissza üzleti titokra hivatkozással, amennyiben azok megismerését vag</w:t>
      </w:r>
      <w:r>
        <w:rPr>
          <w:rFonts w:ascii="Garamond" w:eastAsia="Garamond" w:hAnsi="Garamond" w:cs="Garamond"/>
          <w:color w:val="000000"/>
        </w:rPr>
        <w:t>y nyilvánosságra hozatalát közérdekből elrendelik.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9.3. A Felek a jelen megállapodásból eredő esetleges jogvitákat elsősorban tárgyalásos úton kötelesek rendezni.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9.4. A jelen megállapodásban nem vagy nem kellő részletességgel szabályozott kérdések tekinte</w:t>
      </w:r>
      <w:r>
        <w:rPr>
          <w:rFonts w:ascii="Garamond" w:eastAsia="Garamond" w:hAnsi="Garamond" w:cs="Garamond"/>
          <w:color w:val="000000"/>
        </w:rPr>
        <w:t>tében a magyar jog szabályai – elsősorban a Polgári törvénykönyv – az irányadók.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A felek a jelen, 3. oldalból álló megállapodást elolvasták, megértették, és mint akaratukkal mindenben </w:t>
      </w:r>
      <w:proofErr w:type="spellStart"/>
      <w:r>
        <w:rPr>
          <w:rFonts w:ascii="Garamond" w:eastAsia="Garamond" w:hAnsi="Garamond" w:cs="Garamond"/>
          <w:color w:val="000000"/>
        </w:rPr>
        <w:t>megegyezőt</w:t>
      </w:r>
      <w:proofErr w:type="gramStart"/>
      <w:r>
        <w:rPr>
          <w:rFonts w:ascii="Garamond" w:eastAsia="Garamond" w:hAnsi="Garamond" w:cs="Garamond"/>
          <w:color w:val="000000"/>
        </w:rPr>
        <w:t>,jóváhagyólag</w:t>
      </w:r>
      <w:proofErr w:type="spellEnd"/>
      <w:proofErr w:type="gramEnd"/>
      <w:r>
        <w:rPr>
          <w:rFonts w:ascii="Garamond" w:eastAsia="Garamond" w:hAnsi="Garamond" w:cs="Garamond"/>
          <w:color w:val="000000"/>
        </w:rPr>
        <w:t xml:space="preserve"> írták alá.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 jelen megállapodás 2 darab eredeti, egymással teljes egészében megegyező példányban készült, amelyből 1 darab az Iskolánál, 1 darab a Szervezetnél marad.</w:t>
      </w:r>
    </w:p>
    <w:p w:rsidR="008F7B4A" w:rsidRDefault="008F7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Dátum</w:t>
      </w:r>
      <w:proofErr w:type="gramEnd"/>
      <w:r>
        <w:rPr>
          <w:rFonts w:ascii="Garamond" w:eastAsia="Garamond" w:hAnsi="Garamond" w:cs="Garamond"/>
          <w:color w:val="000000"/>
        </w:rPr>
        <w:t>: Budapest,</w:t>
      </w:r>
      <w:r>
        <w:rPr>
          <w:rFonts w:ascii="Garamond" w:eastAsia="Garamond" w:hAnsi="Garamond" w:cs="Garamond"/>
        </w:rPr>
        <w:t xml:space="preserve"> </w:t>
      </w:r>
    </w:p>
    <w:p w:rsidR="008F7B4A" w:rsidRDefault="00FD1825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Mellékletek: -</w:t>
      </w:r>
    </w:p>
    <w:tbl>
      <w:tblPr>
        <w:tblStyle w:val="a0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F7B4A">
        <w:tc>
          <w:tcPr>
            <w:tcW w:w="4606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0"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…………………………………….</w:t>
            </w:r>
          </w:p>
        </w:tc>
        <w:tc>
          <w:tcPr>
            <w:tcW w:w="4606" w:type="dxa"/>
          </w:tcPr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0"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……………………………………..</w:t>
            </w:r>
          </w:p>
        </w:tc>
      </w:tr>
      <w:tr w:rsidR="008F7B4A">
        <w:tc>
          <w:tcPr>
            <w:tcW w:w="4606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az Iskola részéről</w:t>
            </w:r>
          </w:p>
        </w:tc>
        <w:tc>
          <w:tcPr>
            <w:tcW w:w="4606" w:type="dxa"/>
          </w:tcPr>
          <w:p w:rsidR="008F7B4A" w:rsidRDefault="008F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  <w:p w:rsidR="008F7B4A" w:rsidRDefault="00F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 Szervezet részéről</w:t>
            </w:r>
          </w:p>
        </w:tc>
      </w:tr>
    </w:tbl>
    <w:p w:rsidR="008F7B4A" w:rsidRDefault="008F7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F7B4A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28AF"/>
    <w:multiLevelType w:val="multilevel"/>
    <w:tmpl w:val="E0BE7278"/>
    <w:lvl w:ilvl="0">
      <w:numFmt w:val="bullet"/>
      <w:pStyle w:val="Szmozottlista"/>
      <w:lvlText w:val="—"/>
      <w:lvlJc w:val="left"/>
      <w:pPr>
        <w:ind w:left="1065" w:hanging="705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F05538"/>
    <w:multiLevelType w:val="multilevel"/>
    <w:tmpl w:val="1902CBAE"/>
    <w:lvl w:ilvl="0">
      <w:start w:val="2"/>
      <w:numFmt w:val="decimal"/>
      <w:lvlText w:val="%1."/>
      <w:lvlJc w:val="left"/>
      <w:pPr>
        <w:ind w:left="1065" w:hanging="705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4A"/>
    <w:rsid w:val="008F7B4A"/>
    <w:rsid w:val="00D22DAD"/>
    <w:rsid w:val="00F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3992"/>
  <w15:docId w15:val="{2C76BDEC-6FAE-4FFB-8D6D-86F66387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msor1">
    <w:name w:val="heading 1"/>
    <w:basedOn w:val="Norml"/>
    <w:next w:val="Norml"/>
    <w:pPr>
      <w:keepNext/>
      <w:autoSpaceDE w:val="0"/>
      <w:autoSpaceDN w:val="0"/>
      <w:adjustRightInd w:val="0"/>
    </w:pPr>
    <w:rPr>
      <w:rFonts w:ascii="PalatinoLinotype-Roman" w:hAnsi="PalatinoLinotype-Roman"/>
      <w:b/>
      <w:szCs w:val="20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Szmozottlista">
    <w:name w:val="List Number"/>
    <w:basedOn w:val="Norml"/>
    <w:pPr>
      <w:numPr>
        <w:numId w:val="1"/>
      </w:numPr>
      <w:ind w:left="1626" w:hanging="1"/>
    </w:pPr>
  </w:style>
  <w:style w:type="paragraph" w:styleId="Buborkszveg">
    <w:name w:val="Balloon Text"/>
    <w:basedOn w:val="Norml"/>
    <w:qFormat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lO5HURjgdQ4tL5soL2BsT/QSQ==">AMUW2mWukSAIpMtEf+Qr+idOfUVuQmi9lTeOcgw9YUBF2s1Kmg+PzPbKV2l7mwci12HWt99Ei6Ai3jbAmpmuFTVbZS/FlJViDH/5vBSqzTYws9GdZe0uCO9cctDR+Spp2EJQXStbtQM6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Tanár</cp:lastModifiedBy>
  <cp:revision>3</cp:revision>
  <dcterms:created xsi:type="dcterms:W3CDTF">2023-04-12T13:40:00Z</dcterms:created>
  <dcterms:modified xsi:type="dcterms:W3CDTF">2023-04-12T13:40:00Z</dcterms:modified>
</cp:coreProperties>
</file>